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50" w:rsidRPr="007D4250" w:rsidRDefault="007D4250" w:rsidP="001113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4250">
        <w:rPr>
          <w:rFonts w:ascii="Times New Roman" w:hAnsi="Times New Roman" w:cs="Times New Roman"/>
          <w:b/>
          <w:sz w:val="24"/>
          <w:szCs w:val="24"/>
        </w:rPr>
        <w:t>Справка о работе учреждений района  Строгино</w:t>
      </w:r>
    </w:p>
    <w:p w:rsidR="000A78C0" w:rsidRPr="007D4250" w:rsidRDefault="000A78C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Согласно приказу Департамента здравоохранения города Москвы от 05.05.2012 года была проведена реорганизация путем присоединения ГП № 96, № 181, № 226, № 229 к ГП № 180 и сформирована «ГБУ ГП № 180 ДЗМ».</w:t>
      </w:r>
    </w:p>
    <w:p w:rsidR="00B25B14" w:rsidRPr="007D4250" w:rsidRDefault="000A78C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4250">
        <w:rPr>
          <w:rFonts w:ascii="Times New Roman" w:hAnsi="Times New Roman" w:cs="Times New Roman"/>
          <w:sz w:val="24"/>
          <w:szCs w:val="24"/>
        </w:rPr>
        <w:t>Филиалалы</w:t>
      </w:r>
      <w:proofErr w:type="spellEnd"/>
      <w:r w:rsidRPr="007D4250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1  (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ГП 96 ) и  № 2 ( ГП 181) обслуживают  101151  прикрепленного населения, проживающего Строгино, подтвержденного фондом ОМС.</w:t>
      </w:r>
    </w:p>
    <w:p w:rsidR="000A78C0" w:rsidRPr="007D4250" w:rsidRDefault="000A78C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  В составе </w:t>
      </w:r>
      <w:r w:rsidR="00277450" w:rsidRPr="007D4250">
        <w:rPr>
          <w:rFonts w:ascii="Times New Roman" w:hAnsi="Times New Roman" w:cs="Times New Roman"/>
          <w:sz w:val="24"/>
          <w:szCs w:val="24"/>
        </w:rPr>
        <w:t xml:space="preserve">поликлиник </w:t>
      </w:r>
      <w:r w:rsidR="000868AC" w:rsidRPr="007D4250">
        <w:rPr>
          <w:rFonts w:ascii="Times New Roman" w:hAnsi="Times New Roman" w:cs="Times New Roman"/>
          <w:sz w:val="24"/>
          <w:szCs w:val="24"/>
        </w:rPr>
        <w:t>ведут прием</w:t>
      </w:r>
      <w:r w:rsidRPr="007D42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 xml:space="preserve">врачи  </w:t>
      </w:r>
      <w:r w:rsidR="000868AC" w:rsidRPr="007D4250">
        <w:rPr>
          <w:rFonts w:ascii="Times New Roman" w:hAnsi="Times New Roman" w:cs="Times New Roman"/>
          <w:sz w:val="24"/>
          <w:szCs w:val="24"/>
        </w:rPr>
        <w:t>терапевты</w:t>
      </w:r>
      <w:proofErr w:type="gramEnd"/>
      <w:r w:rsidR="000868AC" w:rsidRPr="007D4250">
        <w:rPr>
          <w:rFonts w:ascii="Times New Roman" w:hAnsi="Times New Roman" w:cs="Times New Roman"/>
          <w:sz w:val="24"/>
          <w:szCs w:val="24"/>
        </w:rPr>
        <w:t xml:space="preserve">-участковые, </w:t>
      </w:r>
      <w:r w:rsidRPr="007D4250">
        <w:rPr>
          <w:rFonts w:ascii="Times New Roman" w:hAnsi="Times New Roman" w:cs="Times New Roman"/>
          <w:sz w:val="24"/>
          <w:szCs w:val="24"/>
        </w:rPr>
        <w:t xml:space="preserve">кардиологи, неврологи, эндокринологи, урологи, офтальмологи, </w:t>
      </w:r>
      <w:proofErr w:type="spellStart"/>
      <w:r w:rsidRPr="007D4250">
        <w:rPr>
          <w:rFonts w:ascii="Times New Roman" w:hAnsi="Times New Roman" w:cs="Times New Roman"/>
          <w:sz w:val="24"/>
          <w:szCs w:val="24"/>
        </w:rPr>
        <w:t>оториноларингологи</w:t>
      </w:r>
      <w:proofErr w:type="spellEnd"/>
      <w:r w:rsidRPr="007D4250">
        <w:rPr>
          <w:rFonts w:ascii="Times New Roman" w:hAnsi="Times New Roman" w:cs="Times New Roman"/>
          <w:sz w:val="24"/>
          <w:szCs w:val="24"/>
        </w:rPr>
        <w:t xml:space="preserve">, хирурги, врачи медицинской профилактики </w:t>
      </w:r>
      <w:r w:rsidR="00C90489" w:rsidRPr="007D4250">
        <w:rPr>
          <w:rFonts w:ascii="Times New Roman" w:hAnsi="Times New Roman" w:cs="Times New Roman"/>
          <w:sz w:val="24"/>
          <w:szCs w:val="24"/>
        </w:rPr>
        <w:t xml:space="preserve">, </w:t>
      </w:r>
      <w:r w:rsidR="000868AC" w:rsidRPr="007D4250">
        <w:rPr>
          <w:rFonts w:ascii="Times New Roman" w:hAnsi="Times New Roman" w:cs="Times New Roman"/>
          <w:sz w:val="24"/>
          <w:szCs w:val="24"/>
        </w:rPr>
        <w:t>врачи лучевой диагностики , кабинеты м</w:t>
      </w:r>
      <w:r w:rsidRPr="007D4250">
        <w:rPr>
          <w:rFonts w:ascii="Times New Roman" w:hAnsi="Times New Roman" w:cs="Times New Roman"/>
          <w:sz w:val="24"/>
          <w:szCs w:val="24"/>
        </w:rPr>
        <w:t>ед</w:t>
      </w:r>
      <w:r w:rsidR="000868AC" w:rsidRPr="007D4250">
        <w:rPr>
          <w:rFonts w:ascii="Times New Roman" w:hAnsi="Times New Roman" w:cs="Times New Roman"/>
          <w:sz w:val="24"/>
          <w:szCs w:val="24"/>
        </w:rPr>
        <w:t>ицинской реабилитации</w:t>
      </w:r>
      <w:r w:rsidR="007D4250">
        <w:rPr>
          <w:rFonts w:ascii="Times New Roman" w:hAnsi="Times New Roman" w:cs="Times New Roman"/>
          <w:sz w:val="24"/>
          <w:szCs w:val="24"/>
        </w:rPr>
        <w:t xml:space="preserve">, </w:t>
      </w:r>
      <w:r w:rsidR="007D4250" w:rsidRPr="007D4250">
        <w:rPr>
          <w:rFonts w:ascii="Times New Roman" w:hAnsi="Times New Roman" w:cs="Times New Roman"/>
          <w:sz w:val="24"/>
          <w:szCs w:val="24"/>
        </w:rPr>
        <w:t>ультразв</w:t>
      </w:r>
      <w:r w:rsidR="007D4250">
        <w:rPr>
          <w:rFonts w:ascii="Times New Roman" w:hAnsi="Times New Roman" w:cs="Times New Roman"/>
          <w:sz w:val="24"/>
          <w:szCs w:val="24"/>
        </w:rPr>
        <w:t>у</w:t>
      </w:r>
      <w:r w:rsidR="007D4250" w:rsidRPr="007D4250">
        <w:rPr>
          <w:rFonts w:ascii="Times New Roman" w:hAnsi="Times New Roman" w:cs="Times New Roman"/>
          <w:sz w:val="24"/>
          <w:szCs w:val="24"/>
        </w:rPr>
        <w:t>ковой диагностики</w:t>
      </w:r>
      <w:r w:rsidR="000868AC"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="007D4250">
        <w:rPr>
          <w:rFonts w:ascii="Times New Roman" w:hAnsi="Times New Roman" w:cs="Times New Roman"/>
          <w:sz w:val="24"/>
          <w:szCs w:val="24"/>
        </w:rPr>
        <w:t>,</w:t>
      </w:r>
      <w:r w:rsidR="000868AC" w:rsidRPr="007D4250">
        <w:rPr>
          <w:rFonts w:ascii="Times New Roman" w:hAnsi="Times New Roman" w:cs="Times New Roman"/>
          <w:sz w:val="24"/>
          <w:szCs w:val="24"/>
        </w:rPr>
        <w:t>функциональной диагностики</w:t>
      </w:r>
      <w:r w:rsidR="007D4250">
        <w:rPr>
          <w:rFonts w:ascii="Times New Roman" w:hAnsi="Times New Roman" w:cs="Times New Roman"/>
          <w:sz w:val="24"/>
          <w:szCs w:val="24"/>
        </w:rPr>
        <w:t>, а также процедурные кабинеты</w:t>
      </w:r>
      <w:r w:rsidR="00731AE9" w:rsidRPr="007D4250">
        <w:rPr>
          <w:rFonts w:ascii="Times New Roman" w:hAnsi="Times New Roman" w:cs="Times New Roman"/>
          <w:sz w:val="24"/>
          <w:szCs w:val="24"/>
        </w:rPr>
        <w:t>.</w:t>
      </w:r>
    </w:p>
    <w:p w:rsidR="00731AE9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подразделений :</w:t>
      </w:r>
      <w:proofErr w:type="gramEnd"/>
    </w:p>
    <w:p w:rsidR="00731AE9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будни с 8:00 до 20:00,</w:t>
      </w:r>
      <w:r w:rsidR="000868AC"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sz w:val="24"/>
          <w:szCs w:val="24"/>
        </w:rPr>
        <w:t>суббота с 9:00 до 18:00,</w:t>
      </w:r>
      <w:r w:rsidR="000868AC"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sz w:val="24"/>
          <w:szCs w:val="24"/>
        </w:rPr>
        <w:t>воскресение с 9:00 до 16:00.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425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7D4250">
        <w:rPr>
          <w:rFonts w:ascii="Times New Roman" w:hAnsi="Times New Roman" w:cs="Times New Roman"/>
          <w:i/>
          <w:iCs/>
          <w:sz w:val="24"/>
          <w:szCs w:val="24"/>
        </w:rPr>
        <w:t>эпид.сезон</w:t>
      </w:r>
      <w:proofErr w:type="spellEnd"/>
      <w:r w:rsidRPr="007D4250">
        <w:rPr>
          <w:rFonts w:ascii="Times New Roman" w:hAnsi="Times New Roman" w:cs="Times New Roman"/>
          <w:i/>
          <w:iCs/>
          <w:sz w:val="24"/>
          <w:szCs w:val="24"/>
        </w:rPr>
        <w:t xml:space="preserve"> режим работы учреждения увеличен, согласно приказа ДЗМ № 1002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i/>
          <w:iCs/>
          <w:sz w:val="24"/>
          <w:szCs w:val="24"/>
        </w:rPr>
        <w:t xml:space="preserve"> от 15.12.2016 г Понедельник</w:t>
      </w:r>
      <w:r w:rsidR="007957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i/>
          <w:iCs/>
          <w:sz w:val="24"/>
          <w:szCs w:val="24"/>
        </w:rPr>
        <w:t xml:space="preserve">- суббота </w:t>
      </w:r>
      <w:r w:rsidRPr="007D4250">
        <w:rPr>
          <w:rFonts w:ascii="Times New Roman" w:hAnsi="Times New Roman" w:cs="Times New Roman"/>
          <w:sz w:val="24"/>
          <w:szCs w:val="24"/>
        </w:rPr>
        <w:t>с 8:00 до 20:00, воскресение с 9:00 до 18:00.</w:t>
      </w:r>
    </w:p>
    <w:p w:rsidR="000868AC" w:rsidRPr="007D4250" w:rsidRDefault="007D425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Еженедельно</w:t>
      </w:r>
      <w:r w:rsidR="000868AC" w:rsidRPr="007D4250">
        <w:rPr>
          <w:rFonts w:ascii="Times New Roman" w:hAnsi="Times New Roman" w:cs="Times New Roman"/>
          <w:sz w:val="24"/>
          <w:szCs w:val="24"/>
        </w:rPr>
        <w:t xml:space="preserve"> проводятся выездные консультации заведующих отделениями и врачами-специалистами 2 уровня из </w:t>
      </w:r>
      <w:proofErr w:type="gramStart"/>
      <w:r w:rsidR="000868AC" w:rsidRPr="007D4250">
        <w:rPr>
          <w:rFonts w:ascii="Times New Roman" w:hAnsi="Times New Roman" w:cs="Times New Roman"/>
          <w:sz w:val="24"/>
          <w:szCs w:val="24"/>
        </w:rPr>
        <w:t>« ГБУ</w:t>
      </w:r>
      <w:proofErr w:type="gramEnd"/>
      <w:r w:rsidR="000868AC" w:rsidRPr="007D4250">
        <w:rPr>
          <w:rFonts w:ascii="Times New Roman" w:hAnsi="Times New Roman" w:cs="Times New Roman"/>
          <w:sz w:val="24"/>
          <w:szCs w:val="24"/>
        </w:rPr>
        <w:t xml:space="preserve"> ГП</w:t>
      </w:r>
      <w:r w:rsidR="00795707">
        <w:rPr>
          <w:rFonts w:ascii="Times New Roman" w:hAnsi="Times New Roman" w:cs="Times New Roman"/>
          <w:sz w:val="24"/>
          <w:szCs w:val="24"/>
        </w:rPr>
        <w:t xml:space="preserve"> 180ДЗМ» : ревматолог, пульмонолог, онколог, </w:t>
      </w:r>
      <w:proofErr w:type="spellStart"/>
      <w:r w:rsidR="00795707">
        <w:rPr>
          <w:rFonts w:ascii="Times New Roman" w:hAnsi="Times New Roman" w:cs="Times New Roman"/>
          <w:sz w:val="24"/>
          <w:szCs w:val="24"/>
        </w:rPr>
        <w:t>колопроктолог</w:t>
      </w:r>
      <w:proofErr w:type="spellEnd"/>
      <w:r w:rsidR="00795707">
        <w:rPr>
          <w:rFonts w:ascii="Times New Roman" w:hAnsi="Times New Roman" w:cs="Times New Roman"/>
          <w:sz w:val="24"/>
          <w:szCs w:val="24"/>
        </w:rPr>
        <w:t>, гастроэнтеролог.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/>
          <w:bCs/>
          <w:sz w:val="24"/>
          <w:szCs w:val="24"/>
        </w:rPr>
        <w:t>Согласно данным Единой Медицинской Информационно-аналитической системы время ожидания записи:</w:t>
      </w:r>
    </w:p>
    <w:p w:rsidR="006A6D2A" w:rsidRPr="007D4250" w:rsidRDefault="00960E3A" w:rsidP="001113F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к врачам-терапевтам - в день обращения</w:t>
      </w:r>
      <w:r w:rsidR="00795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6A6D2A" w:rsidRPr="007D4250" w:rsidRDefault="00960E3A" w:rsidP="001113FB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к врача</w:t>
      </w:r>
      <w:r w:rsidR="00795707">
        <w:rPr>
          <w:rFonts w:ascii="Times New Roman" w:hAnsi="Times New Roman" w:cs="Times New Roman"/>
          <w:bCs/>
          <w:sz w:val="24"/>
          <w:szCs w:val="24"/>
        </w:rPr>
        <w:t>м специалистам - от 1 до 4 дней.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   Время ожидания приема врача в среднем составляет 6 минут.</w:t>
      </w:r>
    </w:p>
    <w:p w:rsidR="000868AC" w:rsidRPr="007D4250" w:rsidRDefault="000868AC" w:rsidP="001113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250">
        <w:rPr>
          <w:rFonts w:ascii="Times New Roman" w:hAnsi="Times New Roman" w:cs="Times New Roman"/>
          <w:b/>
          <w:bCs/>
          <w:sz w:val="24"/>
          <w:szCs w:val="24"/>
        </w:rPr>
        <w:t>Запись на прием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1. Самостоятельная запись:</w:t>
      </w:r>
    </w:p>
    <w:p w:rsidR="000868AC" w:rsidRPr="007D4250" w:rsidRDefault="000868AC" w:rsidP="001113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Через терминалы ЕМИАС (с 2013 года) –на прием к врачам: </w:t>
      </w:r>
      <w:proofErr w:type="gramStart"/>
      <w:r w:rsidRPr="007D4250">
        <w:rPr>
          <w:rFonts w:ascii="Times New Roman" w:hAnsi="Times New Roman" w:cs="Times New Roman"/>
          <w:bCs/>
          <w:sz w:val="24"/>
          <w:szCs w:val="24"/>
        </w:rPr>
        <w:t>терапевтам,  акушерам</w:t>
      </w:r>
      <w:proofErr w:type="gramEnd"/>
      <w:r w:rsidRPr="007D4250">
        <w:rPr>
          <w:rFonts w:ascii="Times New Roman" w:hAnsi="Times New Roman" w:cs="Times New Roman"/>
          <w:bCs/>
          <w:sz w:val="24"/>
          <w:szCs w:val="24"/>
        </w:rPr>
        <w:t>-гинекологам, хирургам, офтальмологам, урологу, ЛОР-врачу.</w:t>
      </w:r>
    </w:p>
    <w:p w:rsidR="000868AC" w:rsidRPr="007D4250" w:rsidRDefault="000868AC" w:rsidP="001113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По телефону регистратуры;</w:t>
      </w:r>
    </w:p>
    <w:p w:rsidR="000868AC" w:rsidRPr="007D4250" w:rsidRDefault="000868AC" w:rsidP="001113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Через единую телефонную службу </w:t>
      </w:r>
      <w:proofErr w:type="spellStart"/>
      <w:r w:rsidRPr="007D4250">
        <w:rPr>
          <w:rFonts w:ascii="Times New Roman" w:hAnsi="Times New Roman" w:cs="Times New Roman"/>
          <w:bCs/>
          <w:sz w:val="24"/>
          <w:szCs w:val="24"/>
        </w:rPr>
        <w:t>call</w:t>
      </w:r>
      <w:proofErr w:type="spellEnd"/>
      <w:r w:rsidRPr="007D4250">
        <w:rPr>
          <w:rFonts w:ascii="Times New Roman" w:hAnsi="Times New Roman" w:cs="Times New Roman"/>
          <w:bCs/>
          <w:sz w:val="24"/>
          <w:szCs w:val="24"/>
        </w:rPr>
        <w:t>-центра;</w:t>
      </w:r>
    </w:p>
    <w:p w:rsidR="000868AC" w:rsidRPr="007D4250" w:rsidRDefault="000868AC" w:rsidP="001113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При личном обращении в регистратуру;</w:t>
      </w:r>
    </w:p>
    <w:p w:rsidR="000868AC" w:rsidRPr="007D4250" w:rsidRDefault="000868AC" w:rsidP="001113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Через портал государственных и муниципальных услуг города Москвы</w:t>
      </w:r>
      <w:r w:rsidR="00795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2. К врачам специалистам и на исследования запись осуществляется врачом-терапевтом (кардиологу, ревматологу, неврологу, эндокринологу, физиотерапевту, функцию внешнего дыхания, </w:t>
      </w:r>
      <w:proofErr w:type="spellStart"/>
      <w:r w:rsidRPr="007D4250">
        <w:rPr>
          <w:rFonts w:ascii="Times New Roman" w:hAnsi="Times New Roman" w:cs="Times New Roman"/>
          <w:bCs/>
          <w:sz w:val="24"/>
          <w:szCs w:val="24"/>
        </w:rPr>
        <w:t>холтеровское</w:t>
      </w:r>
      <w:proofErr w:type="spellEnd"/>
      <w:r w:rsidRPr="007D42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4250">
        <w:rPr>
          <w:rFonts w:ascii="Times New Roman" w:hAnsi="Times New Roman" w:cs="Times New Roman"/>
          <w:bCs/>
          <w:sz w:val="24"/>
          <w:szCs w:val="24"/>
        </w:rPr>
        <w:t>мониторирование</w:t>
      </w:r>
      <w:proofErr w:type="spellEnd"/>
      <w:r w:rsidRPr="007D4250">
        <w:rPr>
          <w:rFonts w:ascii="Times New Roman" w:hAnsi="Times New Roman" w:cs="Times New Roman"/>
          <w:bCs/>
          <w:sz w:val="24"/>
          <w:szCs w:val="24"/>
        </w:rPr>
        <w:t>, КТ, МРТ, рентгенография, ЭГДС, биохимический анализ крови).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3. При острых состояниях и после стационарного лечения – прием в день обращения без предварительной записи к дежурному врачу</w:t>
      </w:r>
      <w:r w:rsidR="00795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lastRenderedPageBreak/>
        <w:t>4. Приглашение на прием медицинской сестрой пациентов диспансерной группы</w:t>
      </w:r>
      <w:r w:rsidR="00795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5. Если пациент не записан к врачу на прием, то в день обращения он может обратиться в кабинет дежурного врача терапевта (с 8:00 до 20:00)</w:t>
      </w:r>
      <w:r w:rsidR="00795707">
        <w:rPr>
          <w:rFonts w:ascii="Times New Roman" w:hAnsi="Times New Roman" w:cs="Times New Roman"/>
          <w:bCs/>
          <w:sz w:val="24"/>
          <w:szCs w:val="24"/>
        </w:rPr>
        <w:t>.</w:t>
      </w:r>
    </w:p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Pr="007D4250">
        <w:rPr>
          <w:rFonts w:ascii="Times New Roman" w:hAnsi="Times New Roman" w:cs="Times New Roman"/>
          <w:b/>
          <w:sz w:val="24"/>
          <w:szCs w:val="24"/>
        </w:rPr>
        <w:t>травматологический пункт</w:t>
      </w:r>
      <w:r w:rsidRPr="007D4250">
        <w:rPr>
          <w:rFonts w:ascii="Times New Roman" w:hAnsi="Times New Roman" w:cs="Times New Roman"/>
          <w:sz w:val="24"/>
          <w:szCs w:val="24"/>
        </w:rPr>
        <w:t xml:space="preserve"> в филиале № 1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( ГП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№ 96) с режимом работы с понедельника по пятницу с 8.00 до 20.00 и в субботу с 9.00 до 18.00.</w:t>
      </w:r>
    </w:p>
    <w:p w:rsidR="00C702CC" w:rsidRPr="007D4250" w:rsidRDefault="000A78C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  Для улучшения доступности и качества оказания медицинской помощи  в каждом открыт и функционирует </w:t>
      </w:r>
      <w:r w:rsidRPr="007D4250">
        <w:rPr>
          <w:rFonts w:ascii="Times New Roman" w:hAnsi="Times New Roman" w:cs="Times New Roman"/>
          <w:b/>
          <w:sz w:val="24"/>
          <w:szCs w:val="24"/>
        </w:rPr>
        <w:t>дневной стациона</w:t>
      </w:r>
      <w:r w:rsidR="00FD7AD5" w:rsidRPr="007D4250">
        <w:rPr>
          <w:rFonts w:ascii="Times New Roman" w:hAnsi="Times New Roman" w:cs="Times New Roman"/>
          <w:b/>
          <w:sz w:val="24"/>
          <w:szCs w:val="24"/>
        </w:rPr>
        <w:t>р</w:t>
      </w:r>
      <w:r w:rsidR="007D4250" w:rsidRPr="007D4250">
        <w:rPr>
          <w:rFonts w:ascii="Times New Roman" w:hAnsi="Times New Roman" w:cs="Times New Roman"/>
          <w:sz w:val="24"/>
          <w:szCs w:val="24"/>
        </w:rPr>
        <w:t>. Всего по Строгино</w:t>
      </w:r>
      <w:r w:rsidR="00FD7AD5" w:rsidRPr="007D4250">
        <w:rPr>
          <w:rFonts w:ascii="Times New Roman" w:hAnsi="Times New Roman" w:cs="Times New Roman"/>
          <w:sz w:val="24"/>
          <w:szCs w:val="24"/>
        </w:rPr>
        <w:t xml:space="preserve"> 30</w:t>
      </w:r>
      <w:r w:rsidRPr="007D4250">
        <w:rPr>
          <w:rFonts w:ascii="Times New Roman" w:hAnsi="Times New Roman" w:cs="Times New Roman"/>
          <w:sz w:val="24"/>
          <w:szCs w:val="24"/>
        </w:rPr>
        <w:t xml:space="preserve"> коек</w:t>
      </w:r>
      <w:r w:rsidR="007D4250">
        <w:rPr>
          <w:rFonts w:ascii="Times New Roman" w:hAnsi="Times New Roman" w:cs="Times New Roman"/>
          <w:sz w:val="24"/>
          <w:szCs w:val="24"/>
        </w:rPr>
        <w:t xml:space="preserve"> дневного стационара</w:t>
      </w:r>
      <w:r w:rsidR="00FD7AD5" w:rsidRPr="007D4250">
        <w:rPr>
          <w:rFonts w:ascii="Times New Roman" w:hAnsi="Times New Roman" w:cs="Times New Roman"/>
          <w:sz w:val="24"/>
          <w:szCs w:val="24"/>
        </w:rPr>
        <w:t xml:space="preserve">, в 2 смены 60 мест, из </w:t>
      </w:r>
      <w:proofErr w:type="gramStart"/>
      <w:r w:rsidR="00FD7AD5" w:rsidRPr="007D4250">
        <w:rPr>
          <w:rFonts w:ascii="Times New Roman" w:hAnsi="Times New Roman" w:cs="Times New Roman"/>
          <w:sz w:val="24"/>
          <w:szCs w:val="24"/>
        </w:rPr>
        <w:t>них</w:t>
      </w:r>
      <w:r w:rsidR="00C702CC" w:rsidRPr="007D42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A78C0" w:rsidRPr="007D4250" w:rsidRDefault="00FD7AD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коек  терапевтического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профиля , из них :</w:t>
      </w:r>
    </w:p>
    <w:p w:rsidR="00FD7AD5" w:rsidRPr="007D4250" w:rsidRDefault="00FD7AD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- 11 терапевтические</w:t>
      </w:r>
    </w:p>
    <w:p w:rsidR="00FD7AD5" w:rsidRPr="007D4250" w:rsidRDefault="00FD7AD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- 14 неврологические</w:t>
      </w:r>
    </w:p>
    <w:p w:rsidR="00FD7AD5" w:rsidRPr="007D4250" w:rsidRDefault="00FD7AD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5 коек хирургического профиля, из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них :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7AD5" w:rsidRPr="007D4250" w:rsidRDefault="00FD7AD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5 - гинекологические  </w:t>
      </w:r>
    </w:p>
    <w:p w:rsidR="00277450" w:rsidRPr="007D4250" w:rsidRDefault="00277450" w:rsidP="00111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Пролечено пациентов за 2016 год: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3"/>
        <w:gridCol w:w="2787"/>
        <w:gridCol w:w="2254"/>
      </w:tblGrid>
      <w:tr w:rsidR="00277450" w:rsidRPr="007D4250" w:rsidTr="00277450">
        <w:trPr>
          <w:trHeight w:val="294"/>
        </w:trPr>
        <w:tc>
          <w:tcPr>
            <w:tcW w:w="2413" w:type="dxa"/>
          </w:tcPr>
          <w:p w:rsidR="00277450" w:rsidRPr="007D4250" w:rsidRDefault="00277450" w:rsidP="001113FB">
            <w:pPr>
              <w:spacing w:line="240" w:lineRule="auto"/>
              <w:ind w:lef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Филиал№ 1(ГП96)</w:t>
            </w:r>
          </w:p>
        </w:tc>
        <w:tc>
          <w:tcPr>
            <w:tcW w:w="2787" w:type="dxa"/>
          </w:tcPr>
          <w:p w:rsidR="00277450" w:rsidRPr="007D4250" w:rsidRDefault="00277450" w:rsidP="001113FB">
            <w:pPr>
              <w:spacing w:line="240" w:lineRule="auto"/>
              <w:ind w:lef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Филиал№ 2(ГП181)</w:t>
            </w:r>
          </w:p>
        </w:tc>
        <w:tc>
          <w:tcPr>
            <w:tcW w:w="2254" w:type="dxa"/>
          </w:tcPr>
          <w:p w:rsidR="00277450" w:rsidRPr="007D4250" w:rsidRDefault="00277450" w:rsidP="001113FB">
            <w:pPr>
              <w:spacing w:line="240" w:lineRule="auto"/>
              <w:ind w:lef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Строгино</w:t>
            </w:r>
          </w:p>
        </w:tc>
      </w:tr>
      <w:tr w:rsidR="00277450" w:rsidRPr="007D4250" w:rsidTr="00277450">
        <w:trPr>
          <w:trHeight w:val="202"/>
        </w:trPr>
        <w:tc>
          <w:tcPr>
            <w:tcW w:w="2413" w:type="dxa"/>
          </w:tcPr>
          <w:p w:rsidR="00277450" w:rsidRPr="007D4250" w:rsidRDefault="00277450" w:rsidP="001113FB">
            <w:pPr>
              <w:spacing w:line="240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787" w:type="dxa"/>
          </w:tcPr>
          <w:p w:rsidR="00277450" w:rsidRPr="007D4250" w:rsidRDefault="00277450" w:rsidP="001113FB">
            <w:pPr>
              <w:spacing w:line="240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254" w:type="dxa"/>
          </w:tcPr>
          <w:p w:rsidR="00277450" w:rsidRPr="007D4250" w:rsidRDefault="00277450" w:rsidP="001113FB">
            <w:pPr>
              <w:spacing w:line="240" w:lineRule="auto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</w:tbl>
    <w:p w:rsidR="00277450" w:rsidRPr="007D4250" w:rsidRDefault="00277450" w:rsidP="00111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AE9" w:rsidRPr="007D4250" w:rsidRDefault="00C702C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Акушерско-гинекологическая помощь</w:t>
      </w:r>
      <w:r w:rsidRPr="007D4250">
        <w:rPr>
          <w:rFonts w:ascii="Times New Roman" w:hAnsi="Times New Roman" w:cs="Times New Roman"/>
          <w:sz w:val="24"/>
          <w:szCs w:val="24"/>
        </w:rPr>
        <w:t xml:space="preserve"> в Строгино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осуществляется  женской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консультацией на базе филиала №2( Городская поликлиника №181</w:t>
      </w:r>
      <w:r w:rsidR="00731AE9" w:rsidRPr="007D4250">
        <w:rPr>
          <w:rFonts w:ascii="Times New Roman" w:hAnsi="Times New Roman" w:cs="Times New Roman"/>
          <w:sz w:val="24"/>
          <w:szCs w:val="24"/>
        </w:rPr>
        <w:t>). В составе консультации 11 гинекологических участков.</w:t>
      </w:r>
      <w:r w:rsidRPr="007D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AE9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Режим</w:t>
      </w:r>
      <w:r w:rsidR="00C90489" w:rsidRPr="007D42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работы :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будни с 8:00 до 20:00, суббота с 9:00 до 15:00.</w:t>
      </w:r>
    </w:p>
    <w:p w:rsidR="004814DC" w:rsidRPr="007D4250" w:rsidRDefault="004814D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В женской консультации ведут прием врачи акушеры-гинекологи, терапевты, врачи УЗИ-диагностики, работают процедурные кабинеты.</w:t>
      </w:r>
    </w:p>
    <w:p w:rsidR="004814DC" w:rsidRPr="007D4250" w:rsidRDefault="004814D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В филиалах  № 1 и №2 работают смотровые кабинеты.</w:t>
      </w:r>
    </w:p>
    <w:p w:rsidR="004814DC" w:rsidRPr="007D4250" w:rsidRDefault="004814D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Гинекологические больные направляются в ГКБ № 52 и  ГКБ № 67.</w:t>
      </w:r>
    </w:p>
    <w:p w:rsidR="00F34A2B" w:rsidRPr="007D4250" w:rsidRDefault="00F34A2B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В «ГБУ ГП 180 ДЗМ» на баз</w:t>
      </w:r>
      <w:r w:rsidR="004814DC" w:rsidRPr="007D4250">
        <w:rPr>
          <w:rFonts w:ascii="Times New Roman" w:hAnsi="Times New Roman" w:cs="Times New Roman"/>
          <w:bCs/>
          <w:sz w:val="24"/>
          <w:szCs w:val="24"/>
        </w:rPr>
        <w:t>е</w:t>
      </w:r>
      <w:r w:rsidRPr="007D4250">
        <w:rPr>
          <w:rFonts w:ascii="Times New Roman" w:hAnsi="Times New Roman" w:cs="Times New Roman"/>
          <w:bCs/>
          <w:sz w:val="24"/>
          <w:szCs w:val="24"/>
        </w:rPr>
        <w:t xml:space="preserve"> филиала № 1 (ГП № 96</w:t>
      </w:r>
      <w:proofErr w:type="gramStart"/>
      <w:r w:rsidRPr="007D4250">
        <w:rPr>
          <w:rFonts w:ascii="Times New Roman" w:hAnsi="Times New Roman" w:cs="Times New Roman"/>
          <w:bCs/>
          <w:sz w:val="24"/>
          <w:szCs w:val="24"/>
        </w:rPr>
        <w:t>)  работает</w:t>
      </w:r>
      <w:proofErr w:type="gramEnd"/>
      <w:r w:rsidRPr="007D4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853" w:rsidRPr="007D4250">
        <w:rPr>
          <w:rFonts w:ascii="Times New Roman" w:hAnsi="Times New Roman" w:cs="Times New Roman"/>
          <w:b/>
          <w:bCs/>
          <w:sz w:val="24"/>
          <w:szCs w:val="24"/>
        </w:rPr>
        <w:t xml:space="preserve">бригада </w:t>
      </w:r>
      <w:r w:rsidRPr="007D4250">
        <w:rPr>
          <w:rFonts w:ascii="Times New Roman" w:hAnsi="Times New Roman" w:cs="Times New Roman"/>
          <w:b/>
          <w:bCs/>
          <w:sz w:val="24"/>
          <w:szCs w:val="24"/>
        </w:rPr>
        <w:t xml:space="preserve"> неотложной медицинской помощи</w:t>
      </w:r>
      <w:r w:rsidRPr="007D4250">
        <w:rPr>
          <w:rFonts w:ascii="Times New Roman" w:hAnsi="Times New Roman" w:cs="Times New Roman"/>
          <w:bCs/>
          <w:sz w:val="24"/>
          <w:szCs w:val="24"/>
        </w:rPr>
        <w:t xml:space="preserve">  взрослому населению, обслуживающее район  Строгино .</w:t>
      </w:r>
    </w:p>
    <w:p w:rsidR="00BC6853" w:rsidRPr="007D4250" w:rsidRDefault="00F34A2B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Число вызовов ОНМП за 2016 год  по району Строгино: </w:t>
      </w:r>
      <w:r w:rsidR="00FE5975" w:rsidRPr="007D4250">
        <w:rPr>
          <w:rFonts w:ascii="Times New Roman" w:hAnsi="Times New Roman" w:cs="Times New Roman"/>
          <w:bCs/>
          <w:sz w:val="24"/>
          <w:szCs w:val="24"/>
        </w:rPr>
        <w:t xml:space="preserve"> 8885</w:t>
      </w:r>
    </w:p>
    <w:p w:rsidR="000868AC" w:rsidRPr="007D4250" w:rsidRDefault="00BC6853" w:rsidP="001113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250">
        <w:rPr>
          <w:rFonts w:ascii="Times New Roman" w:hAnsi="Times New Roman" w:cs="Times New Roman"/>
          <w:b/>
          <w:bCs/>
          <w:sz w:val="24"/>
          <w:szCs w:val="24"/>
        </w:rPr>
        <w:t>Штаты «ГБУ ГП 180 ДЗМ»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2267"/>
        <w:gridCol w:w="2147"/>
      </w:tblGrid>
      <w:tr w:rsidR="00BC6853" w:rsidRPr="007D4250" w:rsidTr="00E01D1F">
        <w:trPr>
          <w:trHeight w:val="360"/>
        </w:trPr>
        <w:tc>
          <w:tcPr>
            <w:tcW w:w="2493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Наименование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2267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Число     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должностей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в целом по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учреждению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штатных</w:t>
            </w:r>
          </w:p>
        </w:tc>
        <w:tc>
          <w:tcPr>
            <w:tcW w:w="2147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Число     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должностей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в целом по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учреждению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занятых</w:t>
            </w:r>
          </w:p>
        </w:tc>
      </w:tr>
      <w:tr w:rsidR="00BC6853" w:rsidRPr="007D4250" w:rsidTr="00E01D1F">
        <w:trPr>
          <w:trHeight w:val="387"/>
        </w:trPr>
        <w:tc>
          <w:tcPr>
            <w:tcW w:w="2493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226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465,75</w:t>
            </w:r>
          </w:p>
        </w:tc>
        <w:tc>
          <w:tcPr>
            <w:tcW w:w="214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356,5</w:t>
            </w:r>
          </w:p>
        </w:tc>
      </w:tr>
      <w:tr w:rsidR="00BC6853" w:rsidRPr="007D4250" w:rsidTr="00E01D1F">
        <w:trPr>
          <w:trHeight w:val="547"/>
        </w:trPr>
        <w:tc>
          <w:tcPr>
            <w:tcW w:w="2493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Средний     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 xml:space="preserve">медицинский 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персонал</w:t>
            </w:r>
          </w:p>
        </w:tc>
        <w:tc>
          <w:tcPr>
            <w:tcW w:w="226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14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481,75</w:t>
            </w:r>
          </w:p>
        </w:tc>
      </w:tr>
      <w:tr w:rsidR="00BC6853" w:rsidRPr="007D4250" w:rsidTr="00E01D1F">
        <w:trPr>
          <w:trHeight w:val="526"/>
        </w:trPr>
        <w:tc>
          <w:tcPr>
            <w:tcW w:w="2493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Всего       </w:t>
            </w: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226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1204,25</w:t>
            </w:r>
          </w:p>
        </w:tc>
        <w:tc>
          <w:tcPr>
            <w:tcW w:w="2147" w:type="dxa"/>
            <w:vAlign w:val="center"/>
          </w:tcPr>
          <w:p w:rsidR="00CE3604" w:rsidRPr="00CE3604" w:rsidRDefault="00BC6853" w:rsidP="001113FB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604">
              <w:rPr>
                <w:rFonts w:ascii="Times New Roman" w:eastAsia="Droid Sans Fallback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961,25</w:t>
            </w:r>
          </w:p>
        </w:tc>
      </w:tr>
    </w:tbl>
    <w:p w:rsidR="001113FB" w:rsidRDefault="001113FB" w:rsidP="001113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5975" w:rsidRPr="007D4250" w:rsidRDefault="00FE5975" w:rsidP="001113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25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</w:t>
      </w:r>
      <w:proofErr w:type="gramStart"/>
      <w:r w:rsidRPr="007D4250">
        <w:rPr>
          <w:rFonts w:ascii="Times New Roman" w:hAnsi="Times New Roman" w:cs="Times New Roman"/>
          <w:b/>
          <w:bCs/>
          <w:sz w:val="24"/>
          <w:szCs w:val="24"/>
        </w:rPr>
        <w:t>инвалидов  :</w:t>
      </w:r>
      <w:proofErr w:type="gramEnd"/>
      <w:r w:rsidRPr="007D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144" w:type="dxa"/>
        <w:tblInd w:w="93" w:type="dxa"/>
        <w:tblLook w:val="04A0" w:firstRow="1" w:lastRow="0" w:firstColumn="1" w:lastColumn="0" w:noHBand="0" w:noVBand="1"/>
      </w:tblPr>
      <w:tblGrid>
        <w:gridCol w:w="1200"/>
        <w:gridCol w:w="2014"/>
        <w:gridCol w:w="2028"/>
      </w:tblGrid>
      <w:tr w:rsidR="00FE5975" w:rsidRPr="007D4250" w:rsidTr="00FE597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них: старше</w:t>
            </w:r>
            <w:r w:rsidR="00C90489"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трудоспособного возраста</w:t>
            </w:r>
          </w:p>
        </w:tc>
      </w:tr>
      <w:tr w:rsidR="00FE5975" w:rsidRPr="007D4250" w:rsidTr="00FE597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ГП 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</w:t>
            </w:r>
          </w:p>
        </w:tc>
      </w:tr>
      <w:tr w:rsidR="00FE5975" w:rsidRPr="007D4250" w:rsidTr="00FE597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ГП 181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5354</w:t>
            </w:r>
          </w:p>
        </w:tc>
      </w:tr>
      <w:tr w:rsidR="00FE5975" w:rsidRPr="007D4250" w:rsidTr="00FE597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975" w:rsidRPr="007D4250" w:rsidRDefault="00FE597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D4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7D4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строгино</w:t>
            </w:r>
            <w:proofErr w:type="spellEnd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975" w:rsidRPr="007D4250" w:rsidRDefault="00FE597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10432</w:t>
            </w:r>
          </w:p>
        </w:tc>
      </w:tr>
    </w:tbl>
    <w:p w:rsidR="000868AC" w:rsidRPr="007D4250" w:rsidRDefault="000868A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75C6" w:rsidRPr="007D4250" w:rsidRDefault="00FE597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На 31.12.2016 г. состоит под диспансерным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 xml:space="preserve">наблюдением </w:t>
      </w:r>
      <w:r w:rsidR="00BB75C6" w:rsidRPr="007D425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B75C6" w:rsidRPr="007D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- </w:t>
      </w:r>
      <w:r w:rsidR="00FE5975" w:rsidRPr="007D4250">
        <w:rPr>
          <w:rFonts w:ascii="Times New Roman" w:hAnsi="Times New Roman" w:cs="Times New Roman"/>
          <w:sz w:val="24"/>
          <w:szCs w:val="24"/>
        </w:rPr>
        <w:t>И</w:t>
      </w:r>
      <w:r w:rsidRPr="007D4250">
        <w:rPr>
          <w:rFonts w:ascii="Times New Roman" w:hAnsi="Times New Roman" w:cs="Times New Roman"/>
          <w:sz w:val="24"/>
          <w:szCs w:val="24"/>
        </w:rPr>
        <w:t>нвалиды</w:t>
      </w:r>
      <w:r w:rsidR="00FE5975" w:rsidRPr="007D4250">
        <w:rPr>
          <w:rFonts w:ascii="Times New Roman" w:hAnsi="Times New Roman" w:cs="Times New Roman"/>
          <w:sz w:val="24"/>
          <w:szCs w:val="24"/>
        </w:rPr>
        <w:t xml:space="preserve"> Великой </w:t>
      </w:r>
      <w:r w:rsidRPr="007D4250">
        <w:rPr>
          <w:rFonts w:ascii="Times New Roman" w:hAnsi="Times New Roman" w:cs="Times New Roman"/>
          <w:sz w:val="24"/>
          <w:szCs w:val="24"/>
        </w:rPr>
        <w:t>О</w:t>
      </w:r>
      <w:r w:rsidR="00FE5975" w:rsidRPr="007D4250">
        <w:rPr>
          <w:rFonts w:ascii="Times New Roman" w:hAnsi="Times New Roman" w:cs="Times New Roman"/>
          <w:sz w:val="24"/>
          <w:szCs w:val="24"/>
        </w:rPr>
        <w:t xml:space="preserve">течественной войны </w:t>
      </w:r>
      <w:r w:rsidRPr="007D4250">
        <w:rPr>
          <w:rFonts w:ascii="Times New Roman" w:hAnsi="Times New Roman" w:cs="Times New Roman"/>
          <w:sz w:val="24"/>
          <w:szCs w:val="24"/>
        </w:rPr>
        <w:t xml:space="preserve">– 27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FE5975" w:rsidRPr="007D42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5975" w:rsidRPr="007D4250">
        <w:rPr>
          <w:rFonts w:ascii="Times New Roman" w:hAnsi="Times New Roman" w:cs="Times New Roman"/>
          <w:sz w:val="24"/>
          <w:szCs w:val="24"/>
        </w:rPr>
        <w:t xml:space="preserve"> в том числе по группам инвалидности : </w:t>
      </w:r>
    </w:p>
    <w:p w:rsidR="00FE5975" w:rsidRPr="007D4250" w:rsidRDefault="00FE5975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D4250">
        <w:rPr>
          <w:rFonts w:ascii="Times New Roman" w:hAnsi="Times New Roman" w:cs="Times New Roman"/>
          <w:sz w:val="24"/>
          <w:szCs w:val="24"/>
        </w:rPr>
        <w:t xml:space="preserve"> группа – 3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чел</w:t>
      </w:r>
      <w:r w:rsidR="003556E2" w:rsidRPr="007D4250">
        <w:rPr>
          <w:rFonts w:ascii="Times New Roman" w:hAnsi="Times New Roman" w:cs="Times New Roman"/>
          <w:sz w:val="24"/>
          <w:szCs w:val="24"/>
        </w:rPr>
        <w:t>.</w:t>
      </w:r>
      <w:r w:rsidRPr="007D42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D4250">
        <w:rPr>
          <w:rFonts w:ascii="Times New Roman" w:hAnsi="Times New Roman" w:cs="Times New Roman"/>
          <w:sz w:val="24"/>
          <w:szCs w:val="24"/>
        </w:rPr>
        <w:t xml:space="preserve"> группа -24 чел. 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- Ветераны Великой Отечественной войны – 76 человек, в том числе по группам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инвалидности :</w:t>
      </w:r>
      <w:proofErr w:type="gramEnd"/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D4250">
        <w:rPr>
          <w:rFonts w:ascii="Times New Roman" w:hAnsi="Times New Roman" w:cs="Times New Roman"/>
          <w:sz w:val="24"/>
          <w:szCs w:val="24"/>
        </w:rPr>
        <w:t xml:space="preserve"> группа – 6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чел</w:t>
      </w:r>
      <w:r w:rsidR="003556E2" w:rsidRPr="007D4250">
        <w:rPr>
          <w:rFonts w:ascii="Times New Roman" w:hAnsi="Times New Roman" w:cs="Times New Roman"/>
          <w:sz w:val="24"/>
          <w:szCs w:val="24"/>
        </w:rPr>
        <w:t>.</w:t>
      </w:r>
      <w:r w:rsidRPr="007D425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</w:t>
      </w:r>
      <w:r w:rsidRPr="007D42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D4250">
        <w:rPr>
          <w:rFonts w:ascii="Times New Roman" w:hAnsi="Times New Roman" w:cs="Times New Roman"/>
          <w:sz w:val="24"/>
          <w:szCs w:val="24"/>
        </w:rPr>
        <w:t xml:space="preserve"> группа -70</w:t>
      </w:r>
      <w:r w:rsidR="003556E2" w:rsidRPr="007D4250">
        <w:rPr>
          <w:rFonts w:ascii="Times New Roman" w:hAnsi="Times New Roman" w:cs="Times New Roman"/>
          <w:sz w:val="24"/>
          <w:szCs w:val="24"/>
        </w:rPr>
        <w:t xml:space="preserve"> чел</w:t>
      </w:r>
      <w:r w:rsidRPr="007D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-  Труженики тыла – 303 чел.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- Вдовы(вдовцы) умерших инвалидов и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ветеранов  Великой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Отечественной войны – 51 чел.</w:t>
      </w:r>
    </w:p>
    <w:p w:rsidR="00BB75C6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- Лица, награжденные знаком «Жителю блокадного Ленинграда»- 30 чел.</w:t>
      </w:r>
    </w:p>
    <w:p w:rsidR="00FE5975" w:rsidRPr="007D4250" w:rsidRDefault="00BB75C6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-Бывшие несовершеннолетние узники концлагерей,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гетто ,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др. мест принудительного содержания, созданных фашистами и их союзниками в период Великой Отечественной войны - 38 чел.</w:t>
      </w:r>
      <w:r w:rsidR="000868AC" w:rsidRPr="007D4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7450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В соответствии с пилотным проектом «Московский стандарт поликлиники» на 1 этаже организован стол справок, медицинские карты хранятся в отдельном помещении – </w:t>
      </w:r>
      <w:proofErr w:type="spellStart"/>
      <w:r w:rsidRPr="007D4250">
        <w:rPr>
          <w:rFonts w:ascii="Times New Roman" w:hAnsi="Times New Roman" w:cs="Times New Roman"/>
          <w:sz w:val="24"/>
          <w:szCs w:val="24"/>
        </w:rPr>
        <w:t>картохранилище</w:t>
      </w:r>
      <w:proofErr w:type="spellEnd"/>
      <w:r w:rsidRPr="007D4250">
        <w:rPr>
          <w:rFonts w:ascii="Times New Roman" w:hAnsi="Times New Roman" w:cs="Times New Roman"/>
          <w:sz w:val="24"/>
          <w:szCs w:val="24"/>
        </w:rPr>
        <w:t>.</w:t>
      </w:r>
    </w:p>
    <w:p w:rsidR="00731AE9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 В холле 1 этажа располагаются стойки дежурного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администратора ,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который оперативно решает вопросы медицинского обеспечения.</w:t>
      </w:r>
    </w:p>
    <w:p w:rsidR="00731AE9" w:rsidRPr="007D4250" w:rsidRDefault="00731AE9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На медицинском посту:</w:t>
      </w:r>
    </w:p>
    <w:p w:rsidR="006A6D2A" w:rsidRPr="007D4250" w:rsidRDefault="00960E3A" w:rsidP="001113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Направления на лабораторно-диагностические исследования по рекомендации врача.</w:t>
      </w:r>
    </w:p>
    <w:p w:rsidR="006A6D2A" w:rsidRPr="007D4250" w:rsidRDefault="00960E3A" w:rsidP="001113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Консультация пациентов по вопросам записи на прием к врачам.</w:t>
      </w:r>
    </w:p>
    <w:p w:rsidR="006A6D2A" w:rsidRPr="007D4250" w:rsidRDefault="00960E3A" w:rsidP="001113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lastRenderedPageBreak/>
        <w:t>Измерение артериального давления и пульса.</w:t>
      </w:r>
    </w:p>
    <w:p w:rsidR="00731AE9" w:rsidRPr="007D4250" w:rsidRDefault="00960E3A" w:rsidP="001113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Оформление паспортной части справок на санаторно-</w:t>
      </w:r>
      <w:proofErr w:type="gramStart"/>
      <w:r w:rsidRPr="007D4250">
        <w:rPr>
          <w:rFonts w:ascii="Times New Roman" w:hAnsi="Times New Roman" w:cs="Times New Roman"/>
          <w:bCs/>
          <w:sz w:val="24"/>
          <w:szCs w:val="24"/>
        </w:rPr>
        <w:t>курортное  лечение</w:t>
      </w:r>
      <w:proofErr w:type="gramEnd"/>
      <w:r w:rsidRPr="007D4250">
        <w:rPr>
          <w:rFonts w:ascii="Times New Roman" w:hAnsi="Times New Roman" w:cs="Times New Roman"/>
          <w:bCs/>
          <w:sz w:val="24"/>
          <w:szCs w:val="24"/>
        </w:rPr>
        <w:t>,  санаторно-курортных карт и направлений на медико-социальную экспертизу при очередном переосвидетельствовании инвалидности и др.</w:t>
      </w:r>
    </w:p>
    <w:p w:rsidR="00B2750A" w:rsidRPr="007D4250" w:rsidRDefault="00731AE9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В соответствии с Московским стандартом поликлиники организована работа фельдшеров по выписке рецептурных бланков для продолжения лечения с 8:00 до 20:00.</w:t>
      </w:r>
    </w:p>
    <w:p w:rsidR="00B2750A" w:rsidRPr="007D4250" w:rsidRDefault="00B2750A" w:rsidP="001113F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Улучшены зоны комфортного пребывания пациентов в поликлинике.</w:t>
      </w:r>
    </w:p>
    <w:p w:rsidR="00B2750A" w:rsidRPr="007D4250" w:rsidRDefault="00B2750A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Оснащены:</w:t>
      </w:r>
    </w:p>
    <w:p w:rsidR="00B2750A" w:rsidRPr="007D4250" w:rsidRDefault="00B2750A" w:rsidP="001113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Мягкой удобной мебелью</w:t>
      </w:r>
    </w:p>
    <w:p w:rsidR="00B2750A" w:rsidRPr="007D4250" w:rsidRDefault="00B2750A" w:rsidP="001113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Кондиционером</w:t>
      </w:r>
    </w:p>
    <w:p w:rsidR="00B2750A" w:rsidRPr="007D4250" w:rsidRDefault="00B2750A" w:rsidP="001113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Кулером с питьевой водой</w:t>
      </w:r>
    </w:p>
    <w:p w:rsidR="00B2750A" w:rsidRPr="007D4250" w:rsidRDefault="00B2750A" w:rsidP="001113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Телевизором</w:t>
      </w:r>
    </w:p>
    <w:p w:rsidR="00B2750A" w:rsidRPr="007D4250" w:rsidRDefault="00B2750A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Здания оборудованы навигацией в соответствии с пилотным проектом «Московский стандарт поликлиники».</w:t>
      </w:r>
    </w:p>
    <w:p w:rsidR="00634065" w:rsidRPr="007D4250" w:rsidRDefault="00B2750A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Туалеты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оборудованы  для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маломобильной категории граждан  тактильной плиткой , поручнями </w:t>
      </w:r>
      <w:r w:rsidR="00BC6853" w:rsidRPr="007D4250">
        <w:rPr>
          <w:rFonts w:ascii="Times New Roman" w:hAnsi="Times New Roman" w:cs="Times New Roman"/>
          <w:sz w:val="24"/>
          <w:szCs w:val="24"/>
        </w:rPr>
        <w:t xml:space="preserve">, кнопкой вызова медперсонала. </w:t>
      </w:r>
    </w:p>
    <w:p w:rsidR="006E692C" w:rsidRPr="007D4250" w:rsidRDefault="006E692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За 2016 год медицинскими работниками «ГБУ ГП №180 ДЗМ» филиалов №1 и №2 проведено 18 тематических встреч  и лекций с населением района Строгино. </w:t>
      </w:r>
    </w:p>
    <w:p w:rsidR="00634065" w:rsidRPr="007D4250" w:rsidRDefault="006E692C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Темы:  профилактика    и лечение гипертонической болезни, профилактика сахарного диабета, рациональное питание при сахарном диабете,  необходимость профилактической вакцинации против гриппа, здоровый образ жизни в пожилом возрасте, диспансеризация  инвалидов и участников ВОВ, всеобщая диспансеризация , обеспечение льготных категорий граждан лекарственными средствами, медицинское обеспечение прикрепленного населения, заболевания желудочно-кишечного тракта, рациональное питание при атеросклерозе.</w:t>
      </w:r>
    </w:p>
    <w:p w:rsidR="004814DC" w:rsidRPr="007D4250" w:rsidRDefault="004814DC" w:rsidP="00111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 xml:space="preserve">Деятельность отделения </w:t>
      </w:r>
      <w:r w:rsidR="006E692C" w:rsidRPr="007D4250">
        <w:rPr>
          <w:rFonts w:ascii="Times New Roman" w:hAnsi="Times New Roman" w:cs="Times New Roman"/>
          <w:b/>
          <w:sz w:val="24"/>
          <w:szCs w:val="24"/>
        </w:rPr>
        <w:t xml:space="preserve">медицинской профилактики </w:t>
      </w:r>
    </w:p>
    <w:tbl>
      <w:tblPr>
        <w:tblW w:w="6680" w:type="dxa"/>
        <w:tblInd w:w="93" w:type="dxa"/>
        <w:tblLook w:val="04A0" w:firstRow="1" w:lastRow="0" w:firstColumn="1" w:lastColumn="0" w:noHBand="0" w:noVBand="1"/>
      </w:tblPr>
      <w:tblGrid>
        <w:gridCol w:w="5707"/>
        <w:gridCol w:w="1267"/>
      </w:tblGrid>
      <w:tr w:rsidR="006E692C" w:rsidRPr="007D4250" w:rsidTr="006E692C">
        <w:trPr>
          <w:trHeight w:val="78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Строгино</w:t>
            </w:r>
          </w:p>
        </w:tc>
      </w:tr>
      <w:tr w:rsidR="006E692C" w:rsidRPr="007D4250" w:rsidTr="006E692C">
        <w:trPr>
          <w:trHeight w:val="28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Число пациентов обученных в “школах” – всего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3963</w:t>
            </w:r>
          </w:p>
        </w:tc>
      </w:tr>
      <w:tr w:rsidR="006E692C" w:rsidRPr="007D4250" w:rsidTr="006E692C">
        <w:trPr>
          <w:trHeight w:val="28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в том числе: школе для беременных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6E692C" w:rsidRPr="007D4250" w:rsidTr="006E692C">
        <w:trPr>
          <w:trHeight w:val="28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школе для пациентов артериальной гипертензией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</w:t>
            </w:r>
          </w:p>
        </w:tc>
      </w:tr>
      <w:tr w:rsidR="006E692C" w:rsidRPr="007D4250" w:rsidTr="006E692C">
        <w:trPr>
          <w:trHeight w:val="285"/>
        </w:trPr>
        <w:tc>
          <w:tcPr>
            <w:tcW w:w="5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школе для пациентов сахарным диабетом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2C" w:rsidRPr="007D4250" w:rsidRDefault="006E692C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1113FB" w:rsidRDefault="001113FB" w:rsidP="001113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4DC" w:rsidRPr="007D4250" w:rsidRDefault="00F516A9" w:rsidP="001113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Работа врачей поликлиники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053"/>
        <w:gridCol w:w="2400"/>
        <w:gridCol w:w="2310"/>
      </w:tblGrid>
      <w:tr w:rsidR="00F516A9" w:rsidRPr="007D4250" w:rsidTr="00F516A9">
        <w:trPr>
          <w:trHeight w:val="341"/>
        </w:trPr>
        <w:tc>
          <w:tcPr>
            <w:tcW w:w="1667" w:type="dxa"/>
          </w:tcPr>
          <w:p w:rsidR="00F516A9" w:rsidRPr="007D4250" w:rsidRDefault="00F516A9" w:rsidP="001113FB">
            <w:pPr>
              <w:spacing w:line="240" w:lineRule="auto"/>
              <w:ind w:left="-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:rsidR="00F516A9" w:rsidRPr="007D4250" w:rsidRDefault="00F516A9" w:rsidP="001113FB">
            <w:pPr>
              <w:spacing w:line="240" w:lineRule="auto"/>
              <w:ind w:left="-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 всего</w:t>
            </w:r>
          </w:p>
        </w:tc>
        <w:tc>
          <w:tcPr>
            <w:tcW w:w="2400" w:type="dxa"/>
          </w:tcPr>
          <w:p w:rsidR="00F516A9" w:rsidRPr="007D4250" w:rsidRDefault="00F516A9" w:rsidP="001113FB">
            <w:pPr>
              <w:spacing w:line="240" w:lineRule="auto"/>
              <w:ind w:left="-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По заболеванию</w:t>
            </w:r>
          </w:p>
        </w:tc>
        <w:tc>
          <w:tcPr>
            <w:tcW w:w="2053" w:type="dxa"/>
          </w:tcPr>
          <w:p w:rsidR="00F516A9" w:rsidRPr="007D4250" w:rsidRDefault="00F516A9" w:rsidP="001113FB">
            <w:pPr>
              <w:spacing w:line="240" w:lineRule="auto"/>
              <w:ind w:left="-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</w:t>
            </w:r>
          </w:p>
        </w:tc>
      </w:tr>
      <w:tr w:rsidR="00634065" w:rsidRPr="007D4250" w:rsidTr="00F516A9">
        <w:trPr>
          <w:trHeight w:val="341"/>
        </w:trPr>
        <w:tc>
          <w:tcPr>
            <w:tcW w:w="1667" w:type="dxa"/>
          </w:tcPr>
          <w:p w:rsidR="00634065" w:rsidRPr="007D4250" w:rsidRDefault="00634065" w:rsidP="00111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ГП 96</w:t>
            </w:r>
          </w:p>
        </w:tc>
        <w:tc>
          <w:tcPr>
            <w:tcW w:w="2053" w:type="dxa"/>
          </w:tcPr>
          <w:p w:rsidR="00634065" w:rsidRPr="007D4250" w:rsidRDefault="00634065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181 344</w:t>
            </w:r>
          </w:p>
        </w:tc>
        <w:tc>
          <w:tcPr>
            <w:tcW w:w="2400" w:type="dxa"/>
          </w:tcPr>
          <w:p w:rsidR="00634065" w:rsidRPr="007D4250" w:rsidRDefault="00634065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138 355</w:t>
            </w:r>
          </w:p>
        </w:tc>
        <w:tc>
          <w:tcPr>
            <w:tcW w:w="2053" w:type="dxa"/>
          </w:tcPr>
          <w:p w:rsidR="00634065" w:rsidRPr="007D4250" w:rsidRDefault="00634065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42 989</w:t>
            </w:r>
          </w:p>
        </w:tc>
      </w:tr>
      <w:tr w:rsidR="00634065" w:rsidRPr="007D4250" w:rsidTr="00F516A9">
        <w:trPr>
          <w:trHeight w:val="341"/>
        </w:trPr>
        <w:tc>
          <w:tcPr>
            <w:tcW w:w="1667" w:type="dxa"/>
          </w:tcPr>
          <w:p w:rsidR="00634065" w:rsidRPr="007D4250" w:rsidRDefault="00634065" w:rsidP="00111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ГП 181</w:t>
            </w:r>
          </w:p>
        </w:tc>
        <w:tc>
          <w:tcPr>
            <w:tcW w:w="2053" w:type="dxa"/>
          </w:tcPr>
          <w:p w:rsidR="00634065" w:rsidRPr="007D4250" w:rsidRDefault="00634065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220 739</w:t>
            </w:r>
          </w:p>
        </w:tc>
        <w:tc>
          <w:tcPr>
            <w:tcW w:w="2400" w:type="dxa"/>
          </w:tcPr>
          <w:p w:rsidR="00634065" w:rsidRPr="007D4250" w:rsidRDefault="00634065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163 131</w:t>
            </w:r>
          </w:p>
        </w:tc>
        <w:tc>
          <w:tcPr>
            <w:tcW w:w="2053" w:type="dxa"/>
          </w:tcPr>
          <w:p w:rsidR="00634065" w:rsidRPr="007D4250" w:rsidRDefault="00634065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57 608</w:t>
            </w:r>
          </w:p>
        </w:tc>
      </w:tr>
      <w:tr w:rsidR="00F516A9" w:rsidRPr="007D4250" w:rsidTr="00F516A9">
        <w:trPr>
          <w:trHeight w:val="341"/>
        </w:trPr>
        <w:tc>
          <w:tcPr>
            <w:tcW w:w="1667" w:type="dxa"/>
          </w:tcPr>
          <w:p w:rsidR="00F516A9" w:rsidRPr="007D4250" w:rsidRDefault="00F516A9" w:rsidP="001113F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Строгино</w:t>
            </w:r>
          </w:p>
        </w:tc>
        <w:tc>
          <w:tcPr>
            <w:tcW w:w="2053" w:type="dxa"/>
          </w:tcPr>
          <w:p w:rsidR="00F516A9" w:rsidRPr="007D4250" w:rsidRDefault="00F516A9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402 083</w:t>
            </w:r>
          </w:p>
        </w:tc>
        <w:tc>
          <w:tcPr>
            <w:tcW w:w="2400" w:type="dxa"/>
          </w:tcPr>
          <w:p w:rsidR="00F516A9" w:rsidRPr="007D4250" w:rsidRDefault="00F516A9" w:rsidP="001113FB">
            <w:pPr>
              <w:spacing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301 486</w:t>
            </w:r>
          </w:p>
        </w:tc>
        <w:tc>
          <w:tcPr>
            <w:tcW w:w="2053" w:type="dxa"/>
          </w:tcPr>
          <w:p w:rsidR="00F516A9" w:rsidRPr="007D4250" w:rsidRDefault="00634065" w:rsidP="001113FB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16A9"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</w:p>
        </w:tc>
      </w:tr>
    </w:tbl>
    <w:p w:rsidR="00BC6853" w:rsidRPr="007D4250" w:rsidRDefault="00BC6853" w:rsidP="001113F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7548" w:type="dxa"/>
        <w:tblInd w:w="485" w:type="dxa"/>
        <w:tblLook w:val="04A0" w:firstRow="1" w:lastRow="0" w:firstColumn="1" w:lastColumn="0" w:noHBand="0" w:noVBand="1"/>
      </w:tblPr>
      <w:tblGrid>
        <w:gridCol w:w="1668"/>
        <w:gridCol w:w="2221"/>
        <w:gridCol w:w="1745"/>
        <w:gridCol w:w="1914"/>
      </w:tblGrid>
      <w:tr w:rsidR="0050739F" w:rsidRPr="00666C82" w:rsidTr="0050739F">
        <w:trPr>
          <w:trHeight w:val="12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План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овая</w:t>
            </w:r>
          </w:p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мощность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факт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</w:t>
            </w: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мощность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  <w:tr w:rsidR="0050739F" w:rsidRPr="00666C82" w:rsidTr="0050739F">
        <w:trPr>
          <w:trHeight w:val="65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Поликлиники</w:t>
            </w:r>
          </w:p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строгино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762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50,8%</w:t>
            </w:r>
          </w:p>
        </w:tc>
      </w:tr>
      <w:tr w:rsidR="0050739F" w:rsidRPr="00666C82" w:rsidTr="0050739F">
        <w:trPr>
          <w:trHeight w:val="6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строгино</w:t>
            </w:r>
            <w:proofErr w:type="spellEnd"/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ЖК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9F" w:rsidRPr="00666C82" w:rsidRDefault="0050739F" w:rsidP="00111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6C82">
              <w:rPr>
                <w:rFonts w:ascii="Calibri" w:eastAsia="Times New Roman" w:hAnsi="Calibri" w:cs="Times New Roman"/>
                <w:color w:val="000000"/>
                <w:lang w:eastAsia="ru-RU"/>
              </w:rPr>
              <w:t>20,6%</w:t>
            </w:r>
          </w:p>
        </w:tc>
      </w:tr>
    </w:tbl>
    <w:p w:rsidR="00BC6853" w:rsidRDefault="00BC6853" w:rsidP="001113F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516A9" w:rsidRPr="007D4250" w:rsidRDefault="00BC6853" w:rsidP="001113FB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Диспансеризация (чел.)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2835"/>
        <w:gridCol w:w="2872"/>
      </w:tblGrid>
      <w:tr w:rsidR="00BC6853" w:rsidRPr="007D4250" w:rsidTr="00BC6853">
        <w:trPr>
          <w:trHeight w:val="441"/>
        </w:trPr>
        <w:tc>
          <w:tcPr>
            <w:tcW w:w="2373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Филиал 1 (ГП 96)</w:t>
            </w:r>
          </w:p>
        </w:tc>
        <w:tc>
          <w:tcPr>
            <w:tcW w:w="2835" w:type="dxa"/>
          </w:tcPr>
          <w:p w:rsidR="00BC6853" w:rsidRPr="007D4250" w:rsidRDefault="00BC6853" w:rsidP="001113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№2 </w:t>
            </w:r>
            <w:proofErr w:type="gramStart"/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( ГП</w:t>
            </w:r>
            <w:proofErr w:type="gramEnd"/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181)</w:t>
            </w:r>
          </w:p>
        </w:tc>
        <w:tc>
          <w:tcPr>
            <w:tcW w:w="2872" w:type="dxa"/>
          </w:tcPr>
          <w:p w:rsidR="00BC6853" w:rsidRPr="007D4250" w:rsidRDefault="00BC6853" w:rsidP="001113FB">
            <w:pPr>
              <w:spacing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Строгино</w:t>
            </w:r>
          </w:p>
        </w:tc>
      </w:tr>
      <w:tr w:rsidR="00BC6853" w:rsidRPr="007D4250" w:rsidTr="00BC6853">
        <w:trPr>
          <w:trHeight w:val="533"/>
        </w:trPr>
        <w:tc>
          <w:tcPr>
            <w:tcW w:w="2373" w:type="dxa"/>
          </w:tcPr>
          <w:p w:rsidR="00BC6853" w:rsidRPr="007D4250" w:rsidRDefault="00BC6853" w:rsidP="001113FB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9216</w:t>
            </w:r>
          </w:p>
        </w:tc>
        <w:tc>
          <w:tcPr>
            <w:tcW w:w="2835" w:type="dxa"/>
          </w:tcPr>
          <w:p w:rsidR="00BC6853" w:rsidRPr="007D4250" w:rsidRDefault="00BC6853" w:rsidP="001113FB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9979</w:t>
            </w:r>
          </w:p>
        </w:tc>
        <w:tc>
          <w:tcPr>
            <w:tcW w:w="2872" w:type="dxa"/>
          </w:tcPr>
          <w:p w:rsidR="00BC6853" w:rsidRPr="007D4250" w:rsidRDefault="00BC6853" w:rsidP="001113FB">
            <w:pPr>
              <w:spacing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250">
              <w:rPr>
                <w:rFonts w:ascii="Times New Roman" w:hAnsi="Times New Roman" w:cs="Times New Roman"/>
                <w:b/>
                <w:sz w:val="24"/>
                <w:szCs w:val="24"/>
              </w:rPr>
              <w:t>19255</w:t>
            </w:r>
          </w:p>
        </w:tc>
      </w:tr>
    </w:tbl>
    <w:p w:rsidR="007D4250" w:rsidRPr="007D4250" w:rsidRDefault="007D425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853" w:rsidRPr="007D4250" w:rsidRDefault="00D429CD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Все поликлиники оснащены УЗИ,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рентген</w:t>
      </w:r>
      <w:r w:rsidR="007D425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D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0">
        <w:rPr>
          <w:rFonts w:ascii="Times New Roman" w:hAnsi="Times New Roman" w:cs="Times New Roman"/>
          <w:sz w:val="24"/>
          <w:szCs w:val="24"/>
        </w:rPr>
        <w:t>флюоррографом</w:t>
      </w:r>
      <w:proofErr w:type="spellEnd"/>
      <w:r w:rsidR="007D4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250">
        <w:rPr>
          <w:rFonts w:ascii="Times New Roman" w:hAnsi="Times New Roman" w:cs="Times New Roman"/>
          <w:sz w:val="24"/>
          <w:szCs w:val="24"/>
        </w:rPr>
        <w:t>маммографом</w:t>
      </w:r>
      <w:proofErr w:type="spellEnd"/>
      <w:r w:rsidR="007D4250">
        <w:rPr>
          <w:rFonts w:ascii="Times New Roman" w:hAnsi="Times New Roman" w:cs="Times New Roman"/>
          <w:sz w:val="24"/>
          <w:szCs w:val="24"/>
        </w:rPr>
        <w:t xml:space="preserve"> (ГП181)</w:t>
      </w:r>
      <w:r w:rsidRPr="007D4250">
        <w:rPr>
          <w:rFonts w:ascii="Times New Roman" w:hAnsi="Times New Roman" w:cs="Times New Roman"/>
          <w:sz w:val="24"/>
          <w:szCs w:val="24"/>
        </w:rPr>
        <w:t xml:space="preserve"> и </w:t>
      </w:r>
      <w:r w:rsidR="007D4250">
        <w:rPr>
          <w:rFonts w:ascii="Times New Roman" w:hAnsi="Times New Roman" w:cs="Times New Roman"/>
          <w:sz w:val="24"/>
          <w:szCs w:val="24"/>
        </w:rPr>
        <w:t xml:space="preserve">оборудованием </w:t>
      </w:r>
      <w:r w:rsidRPr="007D4250">
        <w:rPr>
          <w:rFonts w:ascii="Times New Roman" w:hAnsi="Times New Roman" w:cs="Times New Roman"/>
          <w:sz w:val="24"/>
          <w:szCs w:val="24"/>
        </w:rPr>
        <w:t>функциональной диагностики.</w:t>
      </w:r>
    </w:p>
    <w:p w:rsidR="00D429CD" w:rsidRPr="007D4250" w:rsidRDefault="00D429CD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А также пациенты направляются из филиалов в поликлинику № 180 для прохождения компьютерной томографии, денситометрии и эндоскопических исследований.  </w:t>
      </w:r>
    </w:p>
    <w:p w:rsidR="00F516A9" w:rsidRPr="007D4250" w:rsidRDefault="00BC6853" w:rsidP="001113FB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Регистрация заболеваний</w:t>
      </w:r>
    </w:p>
    <w:tbl>
      <w:tblPr>
        <w:tblW w:w="10469" w:type="dxa"/>
        <w:tblInd w:w="-975" w:type="dxa"/>
        <w:tblLook w:val="04A0" w:firstRow="1" w:lastRow="0" w:firstColumn="1" w:lastColumn="0" w:noHBand="0" w:noVBand="1"/>
      </w:tblPr>
      <w:tblGrid>
        <w:gridCol w:w="5034"/>
        <w:gridCol w:w="827"/>
        <w:gridCol w:w="1528"/>
        <w:gridCol w:w="1013"/>
        <w:gridCol w:w="953"/>
        <w:gridCol w:w="1191"/>
      </w:tblGrid>
      <w:tr w:rsidR="00634065" w:rsidRPr="007D4250" w:rsidTr="00634065">
        <w:trPr>
          <w:trHeight w:val="285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Заболеваемость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строк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53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по </w:t>
            </w:r>
          </w:p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МКБ-10 пересмотра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строгино</w:t>
            </w:r>
            <w:proofErr w:type="spellEnd"/>
          </w:p>
        </w:tc>
      </w:tr>
      <w:tr w:rsidR="00634065" w:rsidRPr="007D4250" w:rsidTr="00634065">
        <w:trPr>
          <w:trHeight w:val="33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4065" w:rsidRPr="007D4250" w:rsidTr="00634065">
        <w:trPr>
          <w:trHeight w:val="870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Зарегистрировано заболеваний - 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А00-Т98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112526</w:t>
            </w:r>
          </w:p>
        </w:tc>
      </w:tr>
      <w:tr w:rsidR="00634065" w:rsidRPr="007D4250" w:rsidTr="00634065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том числе: некоторые инфекционные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и паразитарные болезни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А00-В99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новообразования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С00-D48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</w:tr>
      <w:tr w:rsidR="00634065" w:rsidRPr="007D4250" w:rsidTr="00634065">
        <w:trPr>
          <w:trHeight w:val="7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крови, кроветворных органов и 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отдельные нарушения, вовлекающие иммунный механизм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D50-D89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634065" w:rsidRPr="007D4250" w:rsidTr="00634065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эндокринной системы, расстройства питания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и нарушения обмена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Е00-Е89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нервной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G00-G98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глаза и его придаточного аппарата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H00-H59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5896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уха и сосцевидного отростка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H60-H95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системы кровообращения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I00-I99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29519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органов дыхания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J00-J98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18442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органов пищеварения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K00-K92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кожи и подкожной клетчатки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L00-L98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634065" w:rsidRPr="007D4250" w:rsidTr="00634065">
        <w:trPr>
          <w:trHeight w:val="4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болезни костно-мышечной системы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и соединительной ткани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M00-M99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13966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болезни мочеполовой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N00-N99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13697</w:t>
            </w:r>
          </w:p>
        </w:tc>
      </w:tr>
      <w:tr w:rsidR="00634065" w:rsidRPr="007D4250" w:rsidTr="00634065">
        <w:trPr>
          <w:trHeight w:val="2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беременность, роды и послеродовой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O00-O99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</w:tr>
      <w:tr w:rsidR="00634065" w:rsidRPr="007D4250" w:rsidTr="00634065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врожденные аномалии (пороки развития), 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деформации и хромосомные нарушения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Q00-Q99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34065" w:rsidRPr="007D4250" w:rsidTr="00634065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травмы, отравления и некоторые </w:t>
            </w: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другие последствия воздействия внешних причин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S00-T98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065" w:rsidRPr="007D4250" w:rsidRDefault="00634065" w:rsidP="001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5790</w:t>
            </w:r>
          </w:p>
        </w:tc>
      </w:tr>
    </w:tbl>
    <w:p w:rsidR="001113FB" w:rsidRDefault="001113FB" w:rsidP="001113FB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065" w:rsidRPr="007D4250" w:rsidRDefault="000868AC" w:rsidP="001113FB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/>
          <w:sz w:val="24"/>
          <w:szCs w:val="24"/>
        </w:rPr>
        <w:t>Улучшение работы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Анонимное анкетирование с ежедневным анализом, обратная связь с пациентами. 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Работает «горячая линия» администрации </w:t>
      </w:r>
      <w:r w:rsidR="000868AC" w:rsidRPr="007D4250">
        <w:rPr>
          <w:rFonts w:ascii="Times New Roman" w:hAnsi="Times New Roman" w:cs="Times New Roman"/>
          <w:bCs/>
          <w:sz w:val="24"/>
          <w:szCs w:val="24"/>
        </w:rPr>
        <w:t>во всех</w:t>
      </w:r>
      <w:r w:rsidRPr="007D4250">
        <w:rPr>
          <w:rFonts w:ascii="Times New Roman" w:hAnsi="Times New Roman" w:cs="Times New Roman"/>
          <w:bCs/>
          <w:sz w:val="24"/>
          <w:szCs w:val="24"/>
        </w:rPr>
        <w:t xml:space="preserve"> филиалах. 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Книги жалоб и предложений в регистратурах </w:t>
      </w:r>
      <w:r w:rsidRPr="007D4250">
        <w:rPr>
          <w:rFonts w:ascii="Times New Roman" w:hAnsi="Times New Roman" w:cs="Times New Roman"/>
          <w:sz w:val="24"/>
          <w:szCs w:val="24"/>
        </w:rPr>
        <w:t>(с последующим разбором с сотрудниками).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встречи с населением </w:t>
      </w:r>
      <w:r w:rsidRPr="007D4250">
        <w:rPr>
          <w:rFonts w:ascii="Times New Roman" w:hAnsi="Times New Roman" w:cs="Times New Roman"/>
          <w:sz w:val="24"/>
          <w:szCs w:val="24"/>
        </w:rPr>
        <w:t>(обсуждаются любые вопросы, касающиеся медицинского обеспечения населения, выслушиваются пожелания и предложения).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Создание комиссии по этике и деонтологии </w:t>
      </w:r>
      <w:r w:rsidRPr="007D4250">
        <w:rPr>
          <w:rFonts w:ascii="Times New Roman" w:hAnsi="Times New Roman" w:cs="Times New Roman"/>
          <w:sz w:val="24"/>
          <w:szCs w:val="24"/>
        </w:rPr>
        <w:t xml:space="preserve">(введена с 29.04.2015г., проведено </w:t>
      </w:r>
      <w:r w:rsidR="00FE5975" w:rsidRPr="007D4250">
        <w:rPr>
          <w:rFonts w:ascii="Times New Roman" w:hAnsi="Times New Roman" w:cs="Times New Roman"/>
          <w:sz w:val="24"/>
          <w:szCs w:val="24"/>
        </w:rPr>
        <w:t xml:space="preserve">5 </w:t>
      </w:r>
      <w:r w:rsidRPr="007D4250">
        <w:rPr>
          <w:rFonts w:ascii="Times New Roman" w:hAnsi="Times New Roman" w:cs="Times New Roman"/>
          <w:sz w:val="24"/>
          <w:szCs w:val="24"/>
        </w:rPr>
        <w:t>заседаний).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>Работа общественного совета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Создана </w:t>
      </w:r>
      <w:r w:rsidRPr="007D4250">
        <w:rPr>
          <w:rFonts w:ascii="Times New Roman" w:hAnsi="Times New Roman" w:cs="Times New Roman"/>
          <w:bCs/>
          <w:sz w:val="24"/>
          <w:szCs w:val="24"/>
        </w:rPr>
        <w:t>«горячая линия» Главного врача.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bCs/>
          <w:sz w:val="24"/>
          <w:szCs w:val="24"/>
        </w:rPr>
        <w:t xml:space="preserve">Прием администрации </w:t>
      </w:r>
      <w:r w:rsidRPr="007D4250">
        <w:rPr>
          <w:rFonts w:ascii="Times New Roman" w:hAnsi="Times New Roman" w:cs="Times New Roman"/>
          <w:sz w:val="24"/>
          <w:szCs w:val="24"/>
        </w:rPr>
        <w:t>(ежедневно).</w:t>
      </w:r>
    </w:p>
    <w:p w:rsidR="006A6D2A" w:rsidRPr="007D4250" w:rsidRDefault="00960E3A" w:rsidP="001113F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7D4250">
        <w:rPr>
          <w:rFonts w:ascii="Times New Roman" w:hAnsi="Times New Roman" w:cs="Times New Roman"/>
          <w:bCs/>
          <w:sz w:val="24"/>
          <w:szCs w:val="24"/>
        </w:rPr>
        <w:t xml:space="preserve">сайта поликлиники </w:t>
      </w:r>
      <w:r w:rsidRPr="007D4250">
        <w:rPr>
          <w:rFonts w:ascii="Times New Roman" w:hAnsi="Times New Roman" w:cs="Times New Roman"/>
          <w:sz w:val="24"/>
          <w:szCs w:val="24"/>
        </w:rPr>
        <w:t>с формой «обратной связи».</w:t>
      </w:r>
    </w:p>
    <w:p w:rsidR="001113FB" w:rsidRPr="001113FB" w:rsidRDefault="00960E3A" w:rsidP="001113FB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FB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1113FB">
        <w:rPr>
          <w:rFonts w:ascii="Times New Roman" w:hAnsi="Times New Roman" w:cs="Times New Roman"/>
          <w:bCs/>
          <w:sz w:val="24"/>
          <w:szCs w:val="24"/>
        </w:rPr>
        <w:t xml:space="preserve">комиссии по внутреннему контролю качества оказания медицинской помощи </w:t>
      </w:r>
      <w:r w:rsidRPr="001113FB">
        <w:rPr>
          <w:rFonts w:ascii="Times New Roman" w:hAnsi="Times New Roman" w:cs="Times New Roman"/>
          <w:sz w:val="24"/>
          <w:szCs w:val="24"/>
        </w:rPr>
        <w:t>(еженедельные проверки работы структурных подразделений).</w:t>
      </w:r>
    </w:p>
    <w:p w:rsidR="001113FB" w:rsidRPr="001113FB" w:rsidRDefault="001113FB" w:rsidP="001113FB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3FB" w:rsidRPr="001113FB" w:rsidRDefault="00BC6853" w:rsidP="001113FB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3FB">
        <w:rPr>
          <w:rFonts w:ascii="Times New Roman" w:hAnsi="Times New Roman" w:cs="Times New Roman"/>
          <w:b/>
          <w:sz w:val="24"/>
          <w:szCs w:val="24"/>
        </w:rPr>
        <w:t>Планы на 2017 год.</w:t>
      </w:r>
    </w:p>
    <w:p w:rsidR="00BC6853" w:rsidRPr="007D4250" w:rsidRDefault="00BC6853" w:rsidP="001113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 xml:space="preserve">В 2017 году во 2 </w:t>
      </w:r>
      <w:proofErr w:type="gramStart"/>
      <w:r w:rsidRPr="007D4250">
        <w:rPr>
          <w:rFonts w:ascii="Times New Roman" w:hAnsi="Times New Roman" w:cs="Times New Roman"/>
          <w:sz w:val="24"/>
          <w:szCs w:val="24"/>
        </w:rPr>
        <w:t>полугодии  в</w:t>
      </w:r>
      <w:proofErr w:type="gramEnd"/>
      <w:r w:rsidRPr="007D4250">
        <w:rPr>
          <w:rFonts w:ascii="Times New Roman" w:hAnsi="Times New Roman" w:cs="Times New Roman"/>
          <w:sz w:val="24"/>
          <w:szCs w:val="24"/>
        </w:rPr>
        <w:t xml:space="preserve"> филиале № 1 ( ГП 96) планируется капитальный ремонт. </w:t>
      </w:r>
    </w:p>
    <w:p w:rsidR="00BC6853" w:rsidRPr="007D4250" w:rsidRDefault="007D4250" w:rsidP="001113F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пилотного проекта «Ведение больных</w:t>
      </w:r>
      <w:r w:rsidR="00BC6853" w:rsidRPr="007D4250">
        <w:rPr>
          <w:rFonts w:ascii="Times New Roman" w:hAnsi="Times New Roman" w:cs="Times New Roman"/>
          <w:sz w:val="24"/>
          <w:szCs w:val="24"/>
        </w:rPr>
        <w:t>, страдающими тремя и б</w:t>
      </w:r>
      <w:r>
        <w:rPr>
          <w:rFonts w:ascii="Times New Roman" w:hAnsi="Times New Roman" w:cs="Times New Roman"/>
          <w:sz w:val="24"/>
          <w:szCs w:val="24"/>
        </w:rPr>
        <w:t>олее хроническими заболеваниями»</w:t>
      </w:r>
    </w:p>
    <w:p w:rsidR="00BC6853" w:rsidRPr="007D4250" w:rsidRDefault="00BC6853" w:rsidP="001113F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250">
        <w:rPr>
          <w:rFonts w:ascii="Times New Roman" w:hAnsi="Times New Roman" w:cs="Times New Roman"/>
          <w:sz w:val="24"/>
          <w:szCs w:val="24"/>
        </w:rPr>
        <w:t>Организация во всех филиалах приемов врачей общей практики</w:t>
      </w:r>
    </w:p>
    <w:p w:rsidR="007D4250" w:rsidRDefault="00BC6853" w:rsidP="001113F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13FB">
        <w:rPr>
          <w:rFonts w:ascii="Times New Roman" w:hAnsi="Times New Roman" w:cs="Times New Roman"/>
          <w:sz w:val="24"/>
          <w:szCs w:val="24"/>
        </w:rPr>
        <w:t>Продолжать встречи с населением для улучшения качества</w:t>
      </w:r>
      <w:r w:rsidR="007D4250" w:rsidRPr="001113FB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Pr="001113FB">
        <w:rPr>
          <w:rFonts w:ascii="Times New Roman" w:hAnsi="Times New Roman" w:cs="Times New Roman"/>
          <w:sz w:val="24"/>
          <w:szCs w:val="24"/>
        </w:rPr>
        <w:t xml:space="preserve"> медицинской помощи. </w:t>
      </w:r>
    </w:p>
    <w:p w:rsidR="001113FB" w:rsidRPr="001113FB" w:rsidRDefault="001113FB" w:rsidP="001113FB">
      <w:pPr>
        <w:pStyle w:val="a4"/>
        <w:spacing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7D4250" w:rsidRDefault="007D425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250" w:rsidRDefault="007D425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4250" w:rsidRPr="007D4250" w:rsidRDefault="007D4250" w:rsidP="001113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Ю.Б.Сергеева</w:t>
      </w:r>
      <w:proofErr w:type="spellEnd"/>
    </w:p>
    <w:p w:rsidR="000A78C0" w:rsidRPr="007D4250" w:rsidRDefault="000A78C0" w:rsidP="00111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78C0" w:rsidRPr="007D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916"/>
    <w:multiLevelType w:val="hybridMultilevel"/>
    <w:tmpl w:val="0C7AFEC2"/>
    <w:lvl w:ilvl="0" w:tplc="25A0F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64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8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2F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EF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C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E0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2D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B369CB"/>
    <w:multiLevelType w:val="hybridMultilevel"/>
    <w:tmpl w:val="813A26C6"/>
    <w:lvl w:ilvl="0" w:tplc="CBE473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6C3590F"/>
    <w:multiLevelType w:val="hybridMultilevel"/>
    <w:tmpl w:val="B04E4BDA"/>
    <w:lvl w:ilvl="0" w:tplc="8320D4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619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84E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0C4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88B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E27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476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2A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AA5E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5896"/>
    <w:multiLevelType w:val="hybridMultilevel"/>
    <w:tmpl w:val="3918CD98"/>
    <w:lvl w:ilvl="0" w:tplc="5E66D216">
      <w:start w:val="100"/>
      <w:numFmt w:val="decimal"/>
      <w:lvlText w:val="%1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 w15:restartNumberingAfterBreak="0">
    <w:nsid w:val="5A9B337C"/>
    <w:multiLevelType w:val="hybridMultilevel"/>
    <w:tmpl w:val="C40A639A"/>
    <w:lvl w:ilvl="0" w:tplc="8E84B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6F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C3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A4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8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2C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44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C3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6D3E00"/>
    <w:multiLevelType w:val="hybridMultilevel"/>
    <w:tmpl w:val="6F9076A8"/>
    <w:lvl w:ilvl="0" w:tplc="8736A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4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8D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0B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87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08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E4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23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07055B"/>
    <w:multiLevelType w:val="hybridMultilevel"/>
    <w:tmpl w:val="6AB08032"/>
    <w:lvl w:ilvl="0" w:tplc="927060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D0BF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6B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8AF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27C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0F3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A29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AA75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E8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C0"/>
    <w:rsid w:val="000868AC"/>
    <w:rsid w:val="000A78C0"/>
    <w:rsid w:val="000A7C64"/>
    <w:rsid w:val="001113FB"/>
    <w:rsid w:val="001B6870"/>
    <w:rsid w:val="001C31EE"/>
    <w:rsid w:val="001F3BD4"/>
    <w:rsid w:val="00277450"/>
    <w:rsid w:val="003556E2"/>
    <w:rsid w:val="004814DC"/>
    <w:rsid w:val="0050739F"/>
    <w:rsid w:val="005D44B6"/>
    <w:rsid w:val="00634065"/>
    <w:rsid w:val="00666C82"/>
    <w:rsid w:val="006A6D2A"/>
    <w:rsid w:val="006E692C"/>
    <w:rsid w:val="00731AE9"/>
    <w:rsid w:val="00795707"/>
    <w:rsid w:val="007D4250"/>
    <w:rsid w:val="00960E3A"/>
    <w:rsid w:val="009B4D81"/>
    <w:rsid w:val="009C7D2A"/>
    <w:rsid w:val="00B25B14"/>
    <w:rsid w:val="00B2750A"/>
    <w:rsid w:val="00BB75C6"/>
    <w:rsid w:val="00BC6853"/>
    <w:rsid w:val="00C702CC"/>
    <w:rsid w:val="00C90489"/>
    <w:rsid w:val="00D429CD"/>
    <w:rsid w:val="00D93CDA"/>
    <w:rsid w:val="00DE7C2C"/>
    <w:rsid w:val="00F34A2B"/>
    <w:rsid w:val="00F47F5E"/>
    <w:rsid w:val="00F516A9"/>
    <w:rsid w:val="00FD7AD5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B762-B15D-41CE-89F7-396299C0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A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5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7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614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71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26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0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1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9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5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7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1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5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8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9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Клиент</cp:lastModifiedBy>
  <cp:revision>3</cp:revision>
  <cp:lastPrinted>2017-03-02T06:25:00Z</cp:lastPrinted>
  <dcterms:created xsi:type="dcterms:W3CDTF">2017-03-16T07:44:00Z</dcterms:created>
  <dcterms:modified xsi:type="dcterms:W3CDTF">2017-03-16T07:44:00Z</dcterms:modified>
</cp:coreProperties>
</file>